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85" w:rsidRDefault="00632685" w:rsidP="00632685">
      <w:pPr>
        <w:spacing w:after="0" w:line="276" w:lineRule="auto"/>
        <w:jc w:val="center"/>
        <w:rPr>
          <w:rFonts w:ascii="Garamond" w:hAnsi="Garamond" w:cs="Times New Roman"/>
          <w:b/>
        </w:rPr>
      </w:pPr>
    </w:p>
    <w:p w:rsidR="00632685" w:rsidRPr="00632685" w:rsidRDefault="00632685" w:rsidP="00632685">
      <w:pPr>
        <w:spacing w:after="0" w:line="276" w:lineRule="auto"/>
        <w:jc w:val="center"/>
        <w:rPr>
          <w:rFonts w:ascii="Garamond" w:hAnsi="Garamond" w:cs="Times New Roman"/>
          <w:b/>
        </w:rPr>
      </w:pPr>
      <w:r w:rsidRPr="00632685">
        <w:rPr>
          <w:rFonts w:ascii="Garamond" w:hAnsi="Garamond" w:cs="Times New Roman"/>
          <w:b/>
        </w:rPr>
        <w:t xml:space="preserve">Projekt nr POIS.02.04.00-00-0193/16-00 </w:t>
      </w:r>
      <w:r w:rsidRPr="00632685">
        <w:rPr>
          <w:rFonts w:ascii="Garamond" w:hAnsi="Garamond" w:cs="Times New Roman"/>
          <w:b/>
          <w:i/>
        </w:rPr>
        <w:t>„Opracowanie planów zadań ochronnych dla obszarów</w:t>
      </w:r>
      <w:r w:rsidRPr="00632685">
        <w:rPr>
          <w:rFonts w:ascii="Garamond" w:hAnsi="Garamond" w:cs="Times New Roman"/>
          <w:b/>
          <w:i/>
        </w:rPr>
        <w:t xml:space="preserve"> </w:t>
      </w:r>
      <w:r w:rsidRPr="00632685">
        <w:rPr>
          <w:rFonts w:ascii="Garamond" w:hAnsi="Garamond" w:cs="Times New Roman"/>
          <w:b/>
          <w:i/>
        </w:rPr>
        <w:t>Natura 2000”</w:t>
      </w:r>
    </w:p>
    <w:p w:rsidR="00632685" w:rsidRPr="00632685" w:rsidRDefault="00632685" w:rsidP="00632685">
      <w:pPr>
        <w:spacing w:after="0" w:line="276" w:lineRule="auto"/>
        <w:jc w:val="center"/>
        <w:rPr>
          <w:rFonts w:ascii="Garamond" w:hAnsi="Garamond" w:cs="Times New Roman"/>
          <w:b/>
        </w:rPr>
      </w:pPr>
    </w:p>
    <w:p w:rsidR="00632685" w:rsidRPr="00632685" w:rsidRDefault="00632685" w:rsidP="00632685">
      <w:pPr>
        <w:spacing w:after="0" w:line="276" w:lineRule="auto"/>
        <w:ind w:firstLine="708"/>
        <w:jc w:val="both"/>
        <w:rPr>
          <w:rFonts w:ascii="Garamond" w:hAnsi="Garamond" w:cs="Times New Roman"/>
        </w:rPr>
      </w:pPr>
      <w:r w:rsidRPr="00632685">
        <w:rPr>
          <w:rFonts w:ascii="Garamond" w:hAnsi="Garamond" w:cs="Times New Roman"/>
        </w:rPr>
        <w:t>Regionalna Dyrekcja Ochrony Środowiska w Kielcach realizu</w:t>
      </w:r>
      <w:r w:rsidRPr="00632685">
        <w:rPr>
          <w:rFonts w:ascii="Garamond" w:hAnsi="Garamond" w:cs="Times New Roman"/>
        </w:rPr>
        <w:t xml:space="preserve">je projekt nr POIS.02.04.00-00-0193/16-00 „Opracowanie planów </w:t>
      </w:r>
      <w:r w:rsidRPr="00632685">
        <w:rPr>
          <w:rFonts w:ascii="Garamond" w:hAnsi="Garamond" w:cs="Times New Roman"/>
        </w:rPr>
        <w:t>zadań ochronnych dla obszarów Natura 200</w:t>
      </w:r>
      <w:r w:rsidRPr="00632685">
        <w:rPr>
          <w:rFonts w:ascii="Garamond" w:hAnsi="Garamond" w:cs="Times New Roman"/>
        </w:rPr>
        <w:t xml:space="preserve">0”, współfinansowany przez Unię </w:t>
      </w:r>
      <w:r w:rsidRPr="00632685">
        <w:rPr>
          <w:rFonts w:ascii="Garamond" w:hAnsi="Garamond" w:cs="Times New Roman"/>
        </w:rPr>
        <w:t>Europejską ze środków Funduszu Spójności w ramach Progr</w:t>
      </w:r>
      <w:r w:rsidRPr="00632685">
        <w:rPr>
          <w:rFonts w:ascii="Garamond" w:hAnsi="Garamond" w:cs="Times New Roman"/>
        </w:rPr>
        <w:t xml:space="preserve">amu Operacyjnego Infrastruktura </w:t>
      </w:r>
      <w:r w:rsidRPr="00632685">
        <w:rPr>
          <w:rFonts w:ascii="Garamond" w:hAnsi="Garamond" w:cs="Times New Roman"/>
        </w:rPr>
        <w:t>i</w:t>
      </w:r>
      <w:r>
        <w:rPr>
          <w:rFonts w:ascii="Garamond" w:hAnsi="Garamond" w:cs="Times New Roman"/>
        </w:rPr>
        <w:t> </w:t>
      </w:r>
      <w:r w:rsidRPr="00632685">
        <w:rPr>
          <w:rFonts w:ascii="Garamond" w:hAnsi="Garamond" w:cs="Times New Roman"/>
        </w:rPr>
        <w:t>Środowisko 2014-2020, Oś priorytetowa II „Ochrona środowiska, w t</w:t>
      </w:r>
      <w:r w:rsidRPr="00632685">
        <w:rPr>
          <w:rFonts w:ascii="Garamond" w:hAnsi="Garamond" w:cs="Times New Roman"/>
        </w:rPr>
        <w:t xml:space="preserve">ym adaptacja do zmian klimatu”, </w:t>
      </w:r>
      <w:r w:rsidRPr="00632685">
        <w:rPr>
          <w:rFonts w:ascii="Garamond" w:hAnsi="Garamond" w:cs="Times New Roman"/>
        </w:rPr>
        <w:t>Działanie 2.4 Ochrona przyrody i edukacja ekologiczna.</w:t>
      </w:r>
    </w:p>
    <w:p w:rsidR="00632685" w:rsidRPr="00632685" w:rsidRDefault="00632685" w:rsidP="00632685">
      <w:pPr>
        <w:spacing w:after="0" w:line="276" w:lineRule="auto"/>
        <w:ind w:firstLine="708"/>
        <w:jc w:val="both"/>
        <w:rPr>
          <w:rFonts w:ascii="Garamond" w:hAnsi="Garamond" w:cs="Times New Roman"/>
        </w:rPr>
      </w:pPr>
    </w:p>
    <w:p w:rsidR="00632685" w:rsidRPr="00632685" w:rsidRDefault="00632685" w:rsidP="00632685">
      <w:pPr>
        <w:spacing w:after="0" w:line="276" w:lineRule="auto"/>
        <w:ind w:firstLine="708"/>
        <w:jc w:val="both"/>
        <w:rPr>
          <w:rFonts w:ascii="Garamond" w:hAnsi="Garamond" w:cs="Times New Roman"/>
        </w:rPr>
      </w:pPr>
      <w:r w:rsidRPr="00632685">
        <w:rPr>
          <w:rFonts w:ascii="Garamond" w:hAnsi="Garamond" w:cs="Times New Roman"/>
        </w:rPr>
        <w:t>Głównym Beneficjentem projektu jest Generalna Dyrekcja O</w:t>
      </w:r>
      <w:r w:rsidRPr="00632685">
        <w:rPr>
          <w:rFonts w:ascii="Garamond" w:hAnsi="Garamond" w:cs="Times New Roman"/>
        </w:rPr>
        <w:t xml:space="preserve">chrony Środowiska. Projekt jest </w:t>
      </w:r>
      <w:r w:rsidRPr="00632685">
        <w:rPr>
          <w:rFonts w:ascii="Garamond" w:hAnsi="Garamond" w:cs="Times New Roman"/>
        </w:rPr>
        <w:t>realizowany we współpracy z 12 regionalnymi dyrekcjami ochrony środowiska, które</w:t>
      </w:r>
      <w:r w:rsidRPr="00632685">
        <w:rPr>
          <w:rFonts w:ascii="Garamond" w:hAnsi="Garamond" w:cs="Times New Roman"/>
        </w:rPr>
        <w:t xml:space="preserve"> w ramach projektu są </w:t>
      </w:r>
      <w:r w:rsidRPr="00632685">
        <w:rPr>
          <w:rFonts w:ascii="Garamond" w:hAnsi="Garamond" w:cs="Times New Roman"/>
        </w:rPr>
        <w:t>podmiotami upoważnionymi do ponoszenia wydatków kwalifikowalnych:</w:t>
      </w:r>
    </w:p>
    <w:p w:rsidR="00632685" w:rsidRPr="00632685" w:rsidRDefault="00632685" w:rsidP="00632685">
      <w:pPr>
        <w:spacing w:after="0" w:line="276" w:lineRule="auto"/>
        <w:ind w:firstLine="708"/>
        <w:jc w:val="both"/>
        <w:rPr>
          <w:rFonts w:ascii="Garamond" w:hAnsi="Garamond" w:cs="Times New Roman"/>
        </w:rPr>
      </w:pPr>
    </w:p>
    <w:p w:rsidR="00632685" w:rsidRDefault="00632685" w:rsidP="00632685">
      <w:pPr>
        <w:spacing w:after="0" w:line="276" w:lineRule="auto"/>
        <w:ind w:firstLine="708"/>
        <w:jc w:val="both"/>
        <w:rPr>
          <w:rFonts w:ascii="Garamond" w:hAnsi="Garamond" w:cs="Times New Roman"/>
        </w:rPr>
      </w:pPr>
      <w:r w:rsidRPr="00632685">
        <w:rPr>
          <w:rFonts w:ascii="Garamond" w:hAnsi="Garamond" w:cs="Times New Roman"/>
        </w:rPr>
        <w:t xml:space="preserve">Wartość projektu: 31 893 496,24 zł. Kwota dofinansowania z Unii </w:t>
      </w:r>
      <w:r w:rsidRPr="00632685">
        <w:rPr>
          <w:rFonts w:ascii="Garamond" w:hAnsi="Garamond" w:cs="Times New Roman"/>
        </w:rPr>
        <w:t xml:space="preserve">Europejskiej: 27 109 471,79 zł. </w:t>
      </w:r>
    </w:p>
    <w:p w:rsidR="00632685" w:rsidRPr="00632685" w:rsidRDefault="00632685" w:rsidP="00632685">
      <w:pPr>
        <w:spacing w:after="0" w:line="276" w:lineRule="auto"/>
        <w:jc w:val="both"/>
        <w:rPr>
          <w:rFonts w:ascii="Garamond" w:hAnsi="Garamond" w:cs="Times New Roman"/>
        </w:rPr>
      </w:pPr>
      <w:r w:rsidRPr="00632685">
        <w:rPr>
          <w:rFonts w:ascii="Garamond" w:hAnsi="Garamond" w:cs="Times New Roman"/>
        </w:rPr>
        <w:t>Termin realizacji projektu: od 8 marca 2017 r. do 31 grudnia 2022 r.</w:t>
      </w:r>
    </w:p>
    <w:p w:rsidR="00632685" w:rsidRPr="00632685" w:rsidRDefault="00632685" w:rsidP="00632685">
      <w:pPr>
        <w:spacing w:after="0" w:line="276" w:lineRule="auto"/>
        <w:jc w:val="both"/>
        <w:rPr>
          <w:rFonts w:ascii="Garamond" w:hAnsi="Garamond" w:cs="Times New Roman"/>
        </w:rPr>
      </w:pPr>
    </w:p>
    <w:p w:rsidR="00FB03AA" w:rsidRDefault="00FB03AA" w:rsidP="00632685">
      <w:pPr>
        <w:spacing w:after="0" w:line="276" w:lineRule="auto"/>
        <w:ind w:firstLine="708"/>
        <w:jc w:val="both"/>
        <w:rPr>
          <w:rFonts w:ascii="Garamond" w:hAnsi="Garamond" w:cs="Times New Roman"/>
        </w:rPr>
      </w:pPr>
      <w:r w:rsidRPr="00FB03AA">
        <w:rPr>
          <w:rFonts w:ascii="Garamond" w:hAnsi="Garamond" w:cs="Times New Roman"/>
        </w:rPr>
        <w:t>Głównym celem projektu jest stworzenie podstaw do skutecznej ochrony dla 283 obszarów Natura 2000, położonych na terenach 12 województw, poprzez opracowanie dla nich wysokiej jakości planów zadań ochronnych (instrumentów planistycznych sporządzanych obowiązkowo dla obszarów Natura 2000 na podstawie ustawy z dnia 16 kwietnia 2004 roku o ochronie przyrody), stanowiących podstawę dla zachowania lub odtworzenia właściwego stanu ochrony przedmiotów ochrony, przy jednoczesnym stworzeniu warunków społecznych umożliwiających i ułatwiających wdrożenie tych planów w życie.</w:t>
      </w:r>
    </w:p>
    <w:p w:rsidR="00632685" w:rsidRPr="00632685" w:rsidRDefault="00632685" w:rsidP="00632685">
      <w:pPr>
        <w:spacing w:after="0" w:line="276" w:lineRule="auto"/>
        <w:jc w:val="both"/>
        <w:rPr>
          <w:rFonts w:ascii="Garamond" w:hAnsi="Garamond" w:cs="Times New Roman"/>
        </w:rPr>
      </w:pPr>
      <w:bookmarkStart w:id="0" w:name="_GoBack"/>
      <w:bookmarkEnd w:id="0"/>
    </w:p>
    <w:p w:rsidR="00632685" w:rsidRPr="00632685" w:rsidRDefault="00632685" w:rsidP="00632685">
      <w:pPr>
        <w:spacing w:after="0" w:line="276" w:lineRule="auto"/>
        <w:jc w:val="both"/>
        <w:rPr>
          <w:rFonts w:ascii="Garamond" w:hAnsi="Garamond" w:cs="Times New Roman"/>
        </w:rPr>
      </w:pPr>
      <w:r w:rsidRPr="00632685">
        <w:rPr>
          <w:rFonts w:ascii="Garamond" w:hAnsi="Garamond" w:cs="Times New Roman"/>
        </w:rPr>
        <w:t>Cele szczegółowe projektu w województwie świętokrzyskim:</w:t>
      </w:r>
    </w:p>
    <w:p w:rsidR="00632685" w:rsidRPr="00632685" w:rsidRDefault="00632685" w:rsidP="00632685">
      <w:pPr>
        <w:pStyle w:val="Akapitzlist"/>
        <w:numPr>
          <w:ilvl w:val="0"/>
          <w:numId w:val="2"/>
        </w:numPr>
        <w:spacing w:after="0" w:line="276" w:lineRule="auto"/>
        <w:jc w:val="both"/>
        <w:rPr>
          <w:rFonts w:ascii="Garamond" w:hAnsi="Garamond" w:cs="Times New Roman"/>
        </w:rPr>
      </w:pPr>
      <w:r w:rsidRPr="00632685">
        <w:rPr>
          <w:rFonts w:ascii="Garamond" w:hAnsi="Garamond" w:cs="Times New Roman"/>
        </w:rPr>
        <w:t>Sporządzenie planów zadań ochronnych dla 24 obszarów</w:t>
      </w:r>
      <w:r w:rsidRPr="00632685">
        <w:rPr>
          <w:rFonts w:ascii="Garamond" w:hAnsi="Garamond" w:cs="Times New Roman"/>
        </w:rPr>
        <w:t xml:space="preserve"> Natura 2000, które określą, na </w:t>
      </w:r>
      <w:r w:rsidRPr="00632685">
        <w:rPr>
          <w:rFonts w:ascii="Garamond" w:hAnsi="Garamond" w:cs="Times New Roman"/>
        </w:rPr>
        <w:t xml:space="preserve">podstawie niezbędnego rozpoznania i zgodnie z podstawami naukowymi, </w:t>
      </w:r>
      <w:r w:rsidRPr="00632685">
        <w:rPr>
          <w:rFonts w:ascii="Garamond" w:hAnsi="Garamond" w:cs="Times New Roman"/>
        </w:rPr>
        <w:t xml:space="preserve">działania prowadzące </w:t>
      </w:r>
      <w:r w:rsidRPr="00632685">
        <w:rPr>
          <w:rFonts w:ascii="Garamond" w:hAnsi="Garamond" w:cs="Times New Roman"/>
        </w:rPr>
        <w:t>do zachowania lub odtworzenia właści</w:t>
      </w:r>
      <w:r w:rsidRPr="00632685">
        <w:rPr>
          <w:rFonts w:ascii="Garamond" w:hAnsi="Garamond" w:cs="Times New Roman"/>
        </w:rPr>
        <w:t xml:space="preserve">wego stanu przedmiotów ochrony. </w:t>
      </w:r>
    </w:p>
    <w:p w:rsidR="00632685" w:rsidRPr="00632685" w:rsidRDefault="00632685" w:rsidP="00632685">
      <w:pPr>
        <w:pStyle w:val="Akapitzlist"/>
        <w:numPr>
          <w:ilvl w:val="0"/>
          <w:numId w:val="2"/>
        </w:numPr>
        <w:spacing w:after="0" w:line="276" w:lineRule="auto"/>
        <w:jc w:val="both"/>
        <w:rPr>
          <w:rFonts w:ascii="Garamond" w:hAnsi="Garamond" w:cs="Times New Roman"/>
        </w:rPr>
      </w:pPr>
      <w:r w:rsidRPr="00632685">
        <w:rPr>
          <w:rFonts w:ascii="Garamond" w:hAnsi="Garamond" w:cs="Times New Roman"/>
        </w:rPr>
        <w:t>Zapewnienie osobom i podmiotom, których współdziałanie w oc</w:t>
      </w:r>
      <w:r w:rsidRPr="00632685">
        <w:rPr>
          <w:rFonts w:ascii="Garamond" w:hAnsi="Garamond" w:cs="Times New Roman"/>
        </w:rPr>
        <w:t xml:space="preserve">hronie obszaru Natura 2000 jest </w:t>
      </w:r>
      <w:r w:rsidRPr="00632685">
        <w:rPr>
          <w:rFonts w:ascii="Garamond" w:hAnsi="Garamond" w:cs="Times New Roman"/>
        </w:rPr>
        <w:t>niezbędne lub pożądane, uczestnictwa w procesie planowania obszaru Natura</w:t>
      </w:r>
      <w:r w:rsidRPr="00632685">
        <w:rPr>
          <w:rFonts w:ascii="Garamond" w:hAnsi="Garamond" w:cs="Times New Roman"/>
        </w:rPr>
        <w:t xml:space="preserve"> 2000, </w:t>
      </w:r>
      <w:r w:rsidRPr="00632685">
        <w:rPr>
          <w:rFonts w:ascii="Garamond" w:hAnsi="Garamond" w:cs="Times New Roman"/>
        </w:rPr>
        <w:t>przekładającego się na poprawę zrozumienia i akceptacji tej ochrony.</w:t>
      </w:r>
    </w:p>
    <w:p w:rsidR="00632685" w:rsidRPr="00632685" w:rsidRDefault="00632685" w:rsidP="00632685">
      <w:pPr>
        <w:pStyle w:val="Akapitzlist"/>
        <w:spacing w:after="0" w:line="276" w:lineRule="auto"/>
        <w:jc w:val="both"/>
        <w:rPr>
          <w:rFonts w:ascii="Garamond" w:hAnsi="Garamond" w:cs="Times New Roman"/>
        </w:rPr>
      </w:pPr>
    </w:p>
    <w:p w:rsidR="00632685" w:rsidRPr="00632685" w:rsidRDefault="00632685" w:rsidP="00632685">
      <w:pPr>
        <w:spacing w:after="0" w:line="276" w:lineRule="auto"/>
        <w:jc w:val="both"/>
        <w:rPr>
          <w:rFonts w:ascii="Garamond" w:hAnsi="Garamond" w:cs="Times New Roman"/>
        </w:rPr>
      </w:pPr>
      <w:r w:rsidRPr="00632685">
        <w:rPr>
          <w:rFonts w:ascii="Garamond" w:hAnsi="Garamond" w:cs="Times New Roman"/>
        </w:rPr>
        <w:t>Planowanym efektem projektu w województwie świętokrzyskim jest uk</w:t>
      </w:r>
      <w:r w:rsidRPr="00632685">
        <w:rPr>
          <w:rFonts w:ascii="Garamond" w:hAnsi="Garamond" w:cs="Times New Roman"/>
        </w:rPr>
        <w:t xml:space="preserve">ończenie procesu planistycznego </w:t>
      </w:r>
      <w:r w:rsidRPr="00632685">
        <w:rPr>
          <w:rFonts w:ascii="Garamond" w:hAnsi="Garamond" w:cs="Times New Roman"/>
        </w:rPr>
        <w:t>dla 24 obszarów Natura 2000. Uwzględnione w projekcie obszar</w:t>
      </w:r>
      <w:r w:rsidRPr="00632685">
        <w:rPr>
          <w:rFonts w:ascii="Garamond" w:hAnsi="Garamond" w:cs="Times New Roman"/>
        </w:rPr>
        <w:t xml:space="preserve">y Natura 2000, dla których będą </w:t>
      </w:r>
      <w:r w:rsidRPr="00632685">
        <w:rPr>
          <w:rFonts w:ascii="Garamond" w:hAnsi="Garamond" w:cs="Times New Roman"/>
        </w:rPr>
        <w:t>opracowywane plany zadań ochronnych, obejmują wszystkie obsz</w:t>
      </w:r>
      <w:r w:rsidRPr="00632685">
        <w:rPr>
          <w:rFonts w:ascii="Garamond" w:hAnsi="Garamond" w:cs="Times New Roman"/>
        </w:rPr>
        <w:t xml:space="preserve">ary lub ich części, dla których </w:t>
      </w:r>
      <w:r w:rsidRPr="00632685">
        <w:rPr>
          <w:rFonts w:ascii="Garamond" w:hAnsi="Garamond" w:cs="Times New Roman"/>
        </w:rPr>
        <w:t>przedmiotowe dokumenty planistyczne nie zostały i nie są jeszcze opracow</w:t>
      </w:r>
      <w:r w:rsidRPr="00632685">
        <w:rPr>
          <w:rFonts w:ascii="Garamond" w:hAnsi="Garamond" w:cs="Times New Roman"/>
        </w:rPr>
        <w:t xml:space="preserve">ywane z innych źródeł </w:t>
      </w:r>
      <w:r w:rsidRPr="00632685">
        <w:rPr>
          <w:rFonts w:ascii="Garamond" w:hAnsi="Garamond" w:cs="Times New Roman"/>
        </w:rPr>
        <w:t>finansowania, nie zostały wyłączone z takiego obowiązku (zgodnie z ar</w:t>
      </w:r>
      <w:r w:rsidRPr="00632685">
        <w:rPr>
          <w:rFonts w:ascii="Garamond" w:hAnsi="Garamond" w:cs="Times New Roman"/>
        </w:rPr>
        <w:t xml:space="preserve">t. 28 ust. 11 ustawy o ochronie </w:t>
      </w:r>
      <w:r w:rsidRPr="00632685">
        <w:rPr>
          <w:rFonts w:ascii="Garamond" w:hAnsi="Garamond" w:cs="Times New Roman"/>
        </w:rPr>
        <w:t>przyrody).</w:t>
      </w:r>
    </w:p>
    <w:p w:rsidR="00632685" w:rsidRPr="00632685" w:rsidRDefault="00632685" w:rsidP="00632685">
      <w:pPr>
        <w:spacing w:after="0" w:line="276" w:lineRule="auto"/>
        <w:jc w:val="both"/>
        <w:rPr>
          <w:rFonts w:ascii="Garamond" w:hAnsi="Garamond" w:cs="Times New Roman"/>
        </w:rPr>
      </w:pPr>
    </w:p>
    <w:p w:rsidR="00632685" w:rsidRPr="00632685" w:rsidRDefault="00632685" w:rsidP="00632685">
      <w:pPr>
        <w:spacing w:after="0" w:line="276" w:lineRule="auto"/>
        <w:jc w:val="both"/>
        <w:rPr>
          <w:rFonts w:ascii="Garamond" w:hAnsi="Garamond" w:cs="Times New Roman"/>
        </w:rPr>
      </w:pPr>
      <w:r w:rsidRPr="00632685">
        <w:rPr>
          <w:rFonts w:ascii="Garamond" w:hAnsi="Garamond" w:cs="Times New Roman"/>
        </w:rPr>
        <w:t>Instytucja Zarządzająca Programu Infrastruktura i Środowisko st</w:t>
      </w:r>
      <w:r w:rsidRPr="00632685">
        <w:rPr>
          <w:rFonts w:ascii="Garamond" w:hAnsi="Garamond" w:cs="Times New Roman"/>
        </w:rPr>
        <w:t xml:space="preserve">worzyła narzędzie umożliwiające </w:t>
      </w:r>
      <w:r w:rsidRPr="00632685">
        <w:rPr>
          <w:rFonts w:ascii="Garamond" w:hAnsi="Garamond" w:cs="Times New Roman"/>
        </w:rPr>
        <w:t xml:space="preserve">zgłaszanie wszelkich nieprawidłowości dotyczących projektów </w:t>
      </w:r>
      <w:r w:rsidRPr="00632685">
        <w:rPr>
          <w:rFonts w:ascii="Garamond" w:hAnsi="Garamond" w:cs="Times New Roman"/>
        </w:rPr>
        <w:t xml:space="preserve">finansowanych ze środków </w:t>
      </w:r>
      <w:proofErr w:type="spellStart"/>
      <w:r w:rsidRPr="00632685">
        <w:rPr>
          <w:rFonts w:ascii="Garamond" w:hAnsi="Garamond" w:cs="Times New Roman"/>
        </w:rPr>
        <w:t>POIiŚ</w:t>
      </w:r>
      <w:proofErr w:type="spellEnd"/>
      <w:r w:rsidRPr="00632685">
        <w:rPr>
          <w:rFonts w:ascii="Garamond" w:hAnsi="Garamond" w:cs="Times New Roman"/>
        </w:rPr>
        <w:t xml:space="preserve">. </w:t>
      </w:r>
    </w:p>
    <w:p w:rsidR="00632685" w:rsidRPr="00632685" w:rsidRDefault="00632685" w:rsidP="00632685">
      <w:pPr>
        <w:spacing w:after="0" w:line="276" w:lineRule="auto"/>
        <w:jc w:val="both"/>
        <w:rPr>
          <w:rFonts w:ascii="Garamond" w:hAnsi="Garamond" w:cs="Times New Roman"/>
        </w:rPr>
      </w:pPr>
    </w:p>
    <w:p w:rsidR="00632685" w:rsidRDefault="00632685" w:rsidP="00632685">
      <w:pPr>
        <w:spacing w:after="0" w:line="276" w:lineRule="auto"/>
        <w:jc w:val="both"/>
        <w:rPr>
          <w:rFonts w:ascii="Garamond" w:hAnsi="Garamond" w:cs="Times New Roman"/>
        </w:rPr>
      </w:pPr>
      <w:r w:rsidRPr="00632685">
        <w:rPr>
          <w:rFonts w:ascii="Garamond" w:hAnsi="Garamond" w:cs="Times New Roman"/>
        </w:rPr>
        <w:t xml:space="preserve">W celu zgłoszenia nieprawidłowości należy: skorzystać z </w:t>
      </w:r>
      <w:r w:rsidRPr="00632685">
        <w:rPr>
          <w:rFonts w:ascii="Garamond" w:hAnsi="Garamond" w:cs="Times New Roman"/>
          <w:color w:val="2E74B5" w:themeColor="accent1" w:themeShade="BF"/>
          <w:u w:val="single"/>
        </w:rPr>
        <w:t>formularza</w:t>
      </w:r>
      <w:r w:rsidRPr="00632685">
        <w:rPr>
          <w:rFonts w:ascii="Garamond" w:hAnsi="Garamond" w:cs="Times New Roman"/>
        </w:rPr>
        <w:t xml:space="preserve"> lub wysłać wiadomość na adres email: </w:t>
      </w:r>
      <w:hyperlink r:id="rId7" w:history="1">
        <w:r w:rsidRPr="003B2458">
          <w:rPr>
            <w:rStyle w:val="Hipercze"/>
            <w:rFonts w:ascii="Garamond" w:hAnsi="Garamond" w:cs="Times New Roman"/>
          </w:rPr>
          <w:t>naduzycia.POIS@mir.gov.pl</w:t>
        </w:r>
      </w:hyperlink>
      <w:r w:rsidRPr="00632685">
        <w:rPr>
          <w:rFonts w:ascii="Garamond" w:hAnsi="Garamond" w:cs="Times New Roman"/>
        </w:rPr>
        <w:t>.</w:t>
      </w:r>
    </w:p>
    <w:p w:rsidR="00632685" w:rsidRPr="00632685" w:rsidRDefault="00632685" w:rsidP="00632685">
      <w:pPr>
        <w:spacing w:after="0" w:line="276" w:lineRule="auto"/>
        <w:jc w:val="both"/>
        <w:rPr>
          <w:rFonts w:ascii="Garamond" w:hAnsi="Garamond" w:cs="Times New Roman"/>
        </w:rPr>
      </w:pPr>
    </w:p>
    <w:p w:rsidR="00E40337" w:rsidRPr="00632685" w:rsidRDefault="00632685" w:rsidP="00632685">
      <w:pPr>
        <w:spacing w:after="0" w:line="276" w:lineRule="auto"/>
        <w:jc w:val="both"/>
        <w:rPr>
          <w:rFonts w:ascii="Garamond" w:hAnsi="Garamond" w:cs="Times New Roman"/>
        </w:rPr>
      </w:pPr>
      <w:r w:rsidRPr="00632685">
        <w:rPr>
          <w:rFonts w:ascii="Garamond" w:hAnsi="Garamond" w:cs="Times New Roman"/>
        </w:rPr>
        <w:t>Przekazywane sygnały o nieprawidłowościach pozwolą na wprowa</w:t>
      </w:r>
      <w:r w:rsidRPr="00632685">
        <w:rPr>
          <w:rFonts w:ascii="Garamond" w:hAnsi="Garamond" w:cs="Times New Roman"/>
        </w:rPr>
        <w:t xml:space="preserve">dzenie odpowiednich środków </w:t>
      </w:r>
      <w:r w:rsidRPr="00632685">
        <w:rPr>
          <w:rFonts w:ascii="Garamond" w:hAnsi="Garamond" w:cs="Times New Roman"/>
        </w:rPr>
        <w:t>zaradczych oraz przyczynią się do zapewnienia najwyższych standardów realizacji projektów.</w:t>
      </w:r>
    </w:p>
    <w:sectPr w:rsidR="00E40337" w:rsidRPr="00632685" w:rsidSect="00632685">
      <w:headerReference w:type="default" r:id="rId8"/>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19B" w:rsidRDefault="00C8019B" w:rsidP="00632685">
      <w:pPr>
        <w:spacing w:after="0" w:line="240" w:lineRule="auto"/>
      </w:pPr>
      <w:r>
        <w:separator/>
      </w:r>
    </w:p>
  </w:endnote>
  <w:endnote w:type="continuationSeparator" w:id="0">
    <w:p w:rsidR="00C8019B" w:rsidRDefault="00C8019B" w:rsidP="00632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19B" w:rsidRDefault="00C8019B" w:rsidP="00632685">
      <w:pPr>
        <w:spacing w:after="0" w:line="240" w:lineRule="auto"/>
      </w:pPr>
      <w:r>
        <w:separator/>
      </w:r>
    </w:p>
  </w:footnote>
  <w:footnote w:type="continuationSeparator" w:id="0">
    <w:p w:rsidR="00C8019B" w:rsidRDefault="00C8019B" w:rsidP="00632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685" w:rsidRDefault="00632685">
    <w:pPr>
      <w:pStyle w:val="Nagwek"/>
    </w:pPr>
    <w:r>
      <w:rPr>
        <w:noProof/>
        <w:lang w:eastAsia="pl-PL"/>
      </w:rPr>
      <w:drawing>
        <wp:inline distT="0" distB="0" distL="0" distR="0" wp14:anchorId="36E894F6" wp14:editId="13A7833A">
          <wp:extent cx="5760720" cy="566420"/>
          <wp:effectExtent l="0" t="0" r="0" b="5080"/>
          <wp:docPr id="4" name="Obraz 4" descr="FE-POIŚ+GDOŚ+RDOŚ_Kielce+UE-FS poziom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OIŚ+GDOŚ+RDOŚ_Kielce+UE-FS poziom P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664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64567"/>
    <w:multiLevelType w:val="hybridMultilevel"/>
    <w:tmpl w:val="95346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4602960"/>
    <w:multiLevelType w:val="hybridMultilevel"/>
    <w:tmpl w:val="407A0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685"/>
    <w:rsid w:val="005E2DAE"/>
    <w:rsid w:val="00632685"/>
    <w:rsid w:val="00C8019B"/>
    <w:rsid w:val="00E3555B"/>
    <w:rsid w:val="00FB03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AD4BFD-8C3A-436B-B826-880D519E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2685"/>
    <w:pPr>
      <w:ind w:left="720"/>
      <w:contextualSpacing/>
    </w:pPr>
  </w:style>
  <w:style w:type="character" w:styleId="Hipercze">
    <w:name w:val="Hyperlink"/>
    <w:basedOn w:val="Domylnaczcionkaakapitu"/>
    <w:uiPriority w:val="99"/>
    <w:unhideWhenUsed/>
    <w:rsid w:val="00632685"/>
    <w:rPr>
      <w:color w:val="0563C1" w:themeColor="hyperlink"/>
      <w:u w:val="single"/>
    </w:rPr>
  </w:style>
  <w:style w:type="paragraph" w:styleId="Nagwek">
    <w:name w:val="header"/>
    <w:basedOn w:val="Normalny"/>
    <w:link w:val="NagwekZnak"/>
    <w:uiPriority w:val="99"/>
    <w:unhideWhenUsed/>
    <w:rsid w:val="006326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2685"/>
  </w:style>
  <w:style w:type="paragraph" w:styleId="Stopka">
    <w:name w:val="footer"/>
    <w:basedOn w:val="Normalny"/>
    <w:link w:val="StopkaZnak"/>
    <w:uiPriority w:val="99"/>
    <w:unhideWhenUsed/>
    <w:rsid w:val="006326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2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duzycia.POIS@m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444</Words>
  <Characters>2665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Smolag, Klaudia</dc:creator>
  <cp:keywords/>
  <dc:description/>
  <cp:lastModifiedBy>Smolag, Klaudia</cp:lastModifiedBy>
  <cp:revision>1</cp:revision>
  <dcterms:created xsi:type="dcterms:W3CDTF">2020-03-31T09:52:00Z</dcterms:created>
  <dcterms:modified xsi:type="dcterms:W3CDTF">2020-03-31T10:06:00Z</dcterms:modified>
</cp:coreProperties>
</file>